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8E" w:rsidRDefault="0060028E" w:rsidP="0060028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АННОТАЦИЯ</w:t>
      </w:r>
    </w:p>
    <w:p w:rsidR="0060028E" w:rsidRDefault="0060028E" w:rsidP="0060028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профессиональной переподготовки</w:t>
      </w:r>
    </w:p>
    <w:p w:rsidR="0060028E" w:rsidRDefault="0060028E" w:rsidP="0060028E">
      <w:pPr>
        <w:tabs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«ОСНОВЫ ТУРИСТИЧЕСКОГО БИЗНЕСА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60028E" w:rsidRDefault="0060028E" w:rsidP="006002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028E" w:rsidRPr="00252F3F" w:rsidRDefault="00252F3F" w:rsidP="00252F3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252F3F">
        <w:rPr>
          <w:rFonts w:ascii="Times New Roman" w:hAnsi="Times New Roman"/>
          <w:b w:val="0"/>
          <w:color w:val="000000"/>
        </w:rPr>
        <w:t>Объем программы: 256 ч</w:t>
      </w:r>
    </w:p>
    <w:p w:rsidR="0060028E" w:rsidRPr="00252F3F" w:rsidRDefault="0060028E" w:rsidP="00252F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252F3F">
        <w:rPr>
          <w:rFonts w:ascii="Times New Roman" w:hAnsi="Times New Roman"/>
          <w:sz w:val="24"/>
          <w:szCs w:val="24"/>
        </w:rPr>
        <w:t xml:space="preserve">Программа направлена на формирование компетенций в соответствии с трудовыми функциями профессионального стандарта </w:t>
      </w:r>
      <w:r w:rsidR="00757AAD" w:rsidRPr="00252F3F">
        <w:rPr>
          <w:rFonts w:ascii="Times New Roman" w:hAnsi="Times New Roman"/>
          <w:sz w:val="24"/>
          <w:szCs w:val="24"/>
        </w:rPr>
        <w:t>33</w:t>
      </w:r>
      <w:r w:rsidR="00101C83" w:rsidRPr="00252F3F">
        <w:rPr>
          <w:rFonts w:ascii="Times New Roman" w:hAnsi="Times New Roman"/>
          <w:sz w:val="24"/>
          <w:szCs w:val="24"/>
        </w:rPr>
        <w:t>.007</w:t>
      </w:r>
      <w:r w:rsidRPr="00252F3F">
        <w:rPr>
          <w:rFonts w:ascii="Times New Roman" w:hAnsi="Times New Roman"/>
          <w:sz w:val="24"/>
          <w:szCs w:val="24"/>
        </w:rPr>
        <w:t xml:space="preserve"> «</w:t>
      </w:r>
      <w:r w:rsidR="00101C83" w:rsidRPr="00252F3F">
        <w:rPr>
          <w:rFonts w:ascii="Times New Roman" w:hAnsi="Times New Roman"/>
          <w:sz w:val="24"/>
          <w:szCs w:val="24"/>
        </w:rPr>
        <w:t>Руководитель/управляющий гостиничного комплекса/сети гостиниц</w:t>
      </w:r>
      <w:r w:rsidRPr="00252F3F">
        <w:rPr>
          <w:rFonts w:ascii="Times New Roman" w:hAnsi="Times New Roman"/>
          <w:sz w:val="24"/>
          <w:szCs w:val="24"/>
        </w:rPr>
        <w:t xml:space="preserve">», утвержденного приказом Министерства труда и социальной защиты РФ от </w:t>
      </w:r>
      <w:r w:rsidR="00101C83" w:rsidRPr="00252F3F">
        <w:rPr>
          <w:rFonts w:ascii="Times New Roman" w:hAnsi="Times New Roman"/>
          <w:sz w:val="24"/>
          <w:szCs w:val="24"/>
        </w:rPr>
        <w:t>07мая</w:t>
      </w:r>
      <w:r w:rsidRPr="00252F3F">
        <w:rPr>
          <w:rFonts w:ascii="Times New Roman" w:hAnsi="Times New Roman"/>
          <w:sz w:val="24"/>
          <w:szCs w:val="24"/>
        </w:rPr>
        <w:t xml:space="preserve"> 201</w:t>
      </w:r>
      <w:r w:rsidR="00101C83" w:rsidRPr="00252F3F">
        <w:rPr>
          <w:rFonts w:ascii="Times New Roman" w:hAnsi="Times New Roman"/>
          <w:sz w:val="24"/>
          <w:szCs w:val="24"/>
        </w:rPr>
        <w:t>5</w:t>
      </w:r>
      <w:r w:rsidRPr="00252F3F">
        <w:rPr>
          <w:rFonts w:ascii="Times New Roman" w:hAnsi="Times New Roman"/>
          <w:sz w:val="24"/>
          <w:szCs w:val="24"/>
        </w:rPr>
        <w:t xml:space="preserve"> г. N </w:t>
      </w:r>
      <w:r w:rsidR="00101C83" w:rsidRPr="00252F3F">
        <w:rPr>
          <w:rFonts w:ascii="Times New Roman" w:hAnsi="Times New Roman"/>
          <w:sz w:val="24"/>
          <w:szCs w:val="24"/>
        </w:rPr>
        <w:t>2825</w:t>
      </w:r>
      <w:r w:rsidRPr="00252F3F">
        <w:rPr>
          <w:rFonts w:ascii="Times New Roman" w:hAnsi="Times New Roman"/>
          <w:sz w:val="24"/>
          <w:szCs w:val="24"/>
        </w:rPr>
        <w:t xml:space="preserve">н (зарегистрирован Министерством юстиции Российской Федерации </w:t>
      </w:r>
      <w:r w:rsidR="00101C83" w:rsidRPr="00252F3F">
        <w:rPr>
          <w:rFonts w:ascii="Times New Roman" w:hAnsi="Times New Roman"/>
          <w:sz w:val="24"/>
          <w:szCs w:val="24"/>
        </w:rPr>
        <w:t>26.05</w:t>
      </w:r>
      <w:r w:rsidRPr="00252F3F">
        <w:rPr>
          <w:rFonts w:ascii="Times New Roman" w:hAnsi="Times New Roman"/>
          <w:sz w:val="24"/>
          <w:szCs w:val="24"/>
        </w:rPr>
        <w:t>.201</w:t>
      </w:r>
      <w:r w:rsidR="00101C83" w:rsidRPr="00252F3F">
        <w:rPr>
          <w:rFonts w:ascii="Times New Roman" w:hAnsi="Times New Roman"/>
          <w:sz w:val="24"/>
          <w:szCs w:val="24"/>
        </w:rPr>
        <w:t>5</w:t>
      </w:r>
      <w:r w:rsidRPr="00252F3F">
        <w:rPr>
          <w:rFonts w:ascii="Times New Roman" w:hAnsi="Times New Roman"/>
          <w:sz w:val="24"/>
          <w:szCs w:val="24"/>
        </w:rPr>
        <w:t xml:space="preserve"> N 3</w:t>
      </w:r>
      <w:r w:rsidR="00101C83" w:rsidRPr="00252F3F">
        <w:rPr>
          <w:rFonts w:ascii="Times New Roman" w:hAnsi="Times New Roman"/>
          <w:sz w:val="24"/>
          <w:szCs w:val="24"/>
        </w:rPr>
        <w:t>7395</w:t>
      </w:r>
      <w:r w:rsidRPr="00252F3F">
        <w:rPr>
          <w:rFonts w:ascii="Times New Roman" w:hAnsi="Times New Roman"/>
          <w:sz w:val="24"/>
          <w:szCs w:val="24"/>
        </w:rPr>
        <w:t>).</w:t>
      </w:r>
    </w:p>
    <w:p w:rsidR="00435088" w:rsidRPr="00252F3F" w:rsidRDefault="0060028E" w:rsidP="00252F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F3F">
        <w:rPr>
          <w:rFonts w:ascii="Times New Roman" w:hAnsi="Times New Roman"/>
          <w:sz w:val="24"/>
          <w:szCs w:val="24"/>
        </w:rPr>
        <w:t>В результате освоения трудовых функций присваивается квалификация</w:t>
      </w:r>
      <w:r w:rsidR="00252F3F" w:rsidRPr="00252F3F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435088" w:rsidRPr="00252F3F">
          <w:rPr>
            <w:rFonts w:ascii="Times New Roman" w:hAnsi="Times New Roman"/>
            <w:sz w:val="24"/>
            <w:szCs w:val="24"/>
          </w:rPr>
          <w:t>руководитель/управляющий гостиничного комплекса/сети гостиниц</w:t>
        </w:r>
      </w:hyperlink>
    </w:p>
    <w:p w:rsidR="0060028E" w:rsidRPr="00252F3F" w:rsidRDefault="0060028E" w:rsidP="00252F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28E" w:rsidRPr="00252F3F" w:rsidRDefault="0060028E" w:rsidP="00252F3F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2F3F">
        <w:rPr>
          <w:rFonts w:ascii="Times New Roman" w:hAnsi="Times New Roman"/>
          <w:color w:val="000000"/>
          <w:sz w:val="24"/>
          <w:szCs w:val="24"/>
        </w:rPr>
        <w:t>В результате обучения выпускник программы будет способен:</w:t>
      </w:r>
    </w:p>
    <w:p w:rsidR="00B61B40" w:rsidRPr="00252F3F" w:rsidRDefault="00B61B40" w:rsidP="00252F3F">
      <w:pPr>
        <w:pStyle w:val="22"/>
        <w:numPr>
          <w:ilvl w:val="0"/>
          <w:numId w:val="2"/>
        </w:numPr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  <w:bookmarkStart w:id="1" w:name="bookmark8"/>
      <w:r w:rsidRPr="00252F3F">
        <w:rPr>
          <w:color w:val="000000"/>
          <w:sz w:val="24"/>
          <w:szCs w:val="24"/>
          <w:lang w:bidi="ru-RU"/>
        </w:rPr>
        <w:t>распределять функций и организация работы исполнителей в организациях и предприятиях туристской индустрии;</w:t>
      </w:r>
    </w:p>
    <w:p w:rsidR="00B61B40" w:rsidRPr="00252F3F" w:rsidRDefault="00B61B40" w:rsidP="00252F3F">
      <w:pPr>
        <w:pStyle w:val="22"/>
        <w:numPr>
          <w:ilvl w:val="0"/>
          <w:numId w:val="2"/>
        </w:numPr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  <w:r w:rsidRPr="00252F3F">
        <w:rPr>
          <w:color w:val="000000"/>
          <w:sz w:val="24"/>
          <w:szCs w:val="24"/>
          <w:lang w:bidi="ru-RU"/>
        </w:rPr>
        <w:t>принимать оперативных управленческих решений в области туристской деятельности, в том числе с учетом социальной политики государства;</w:t>
      </w:r>
    </w:p>
    <w:p w:rsidR="00B61B40" w:rsidRPr="00252F3F" w:rsidRDefault="00B61B40" w:rsidP="00252F3F">
      <w:pPr>
        <w:pStyle w:val="22"/>
        <w:numPr>
          <w:ilvl w:val="0"/>
          <w:numId w:val="2"/>
        </w:numPr>
        <w:shd w:val="clear" w:color="auto" w:fill="auto"/>
        <w:spacing w:line="240" w:lineRule="auto"/>
        <w:ind w:left="0" w:firstLine="0"/>
        <w:jc w:val="both"/>
        <w:rPr>
          <w:color w:val="000000"/>
          <w:sz w:val="24"/>
          <w:szCs w:val="24"/>
          <w:lang w:bidi="ru-RU"/>
        </w:rPr>
      </w:pPr>
      <w:r w:rsidRPr="00252F3F">
        <w:rPr>
          <w:color w:val="000000"/>
          <w:sz w:val="24"/>
          <w:szCs w:val="24"/>
          <w:lang w:bidi="ru-RU"/>
        </w:rPr>
        <w:t xml:space="preserve">рассчитывать и проводить оценку затрат по организации деятельности предприятия туристской индустрии, туристского продукта в соответствии с требованиями потребителя и (или) туриста, обоснование управленческого решения; </w:t>
      </w:r>
    </w:p>
    <w:p w:rsidR="00B61B40" w:rsidRPr="00252F3F" w:rsidRDefault="00B61B40" w:rsidP="00252F3F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  <w:r w:rsidRPr="00252F3F">
        <w:rPr>
          <w:color w:val="000000"/>
          <w:sz w:val="24"/>
          <w:szCs w:val="24"/>
          <w:lang w:bidi="ru-RU"/>
        </w:rPr>
        <w:t>исследовать и проводить мониторинг рынка туристских услуг;</w:t>
      </w:r>
    </w:p>
    <w:p w:rsidR="00B61B40" w:rsidRPr="00252F3F" w:rsidRDefault="00B61B40" w:rsidP="00252F3F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  <w:r w:rsidRPr="00252F3F">
        <w:rPr>
          <w:color w:val="000000"/>
          <w:sz w:val="24"/>
          <w:szCs w:val="24"/>
          <w:lang w:bidi="ru-RU"/>
        </w:rPr>
        <w:t>применять прикладные методы исследовательской деятельности в профессиональной сфере;</w:t>
      </w:r>
    </w:p>
    <w:bookmarkEnd w:id="1"/>
    <w:p w:rsidR="0060028E" w:rsidRPr="00252F3F" w:rsidRDefault="0060028E" w:rsidP="00252F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28E" w:rsidRPr="00252F3F" w:rsidRDefault="0060028E" w:rsidP="0025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252F3F">
        <w:rPr>
          <w:rFonts w:ascii="Times New Roman" w:hAnsi="Times New Roman"/>
          <w:color w:val="000000"/>
          <w:sz w:val="24"/>
          <w:szCs w:val="24"/>
        </w:rPr>
        <w:t xml:space="preserve">Выпускник овладеет опытом </w:t>
      </w:r>
      <w:r w:rsidR="00B61B40" w:rsidRPr="00252F3F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B61B40" w:rsidRPr="00252F3F">
        <w:rPr>
          <w:rFonts w:ascii="Times New Roman" w:hAnsi="Times New Roman"/>
          <w:sz w:val="24"/>
          <w:szCs w:val="24"/>
        </w:rPr>
        <w:t>рассмотрению организационных основ туристской индустрии, структуры туристской отрасли, особенностей правовых и хозяйственных отношений между участниками туристской деятельности.</w:t>
      </w:r>
    </w:p>
    <w:p w:rsidR="00B61B40" w:rsidRPr="00252F3F" w:rsidRDefault="0060028E" w:rsidP="0025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52F3F">
        <w:rPr>
          <w:rFonts w:ascii="Times New Roman" w:hAnsi="Times New Roman"/>
          <w:color w:val="000000"/>
          <w:sz w:val="24"/>
          <w:szCs w:val="24"/>
        </w:rPr>
        <w:t xml:space="preserve">Особенностью программы является: </w:t>
      </w:r>
      <w:r w:rsidR="00B61B40" w:rsidRPr="00252F3F">
        <w:rPr>
          <w:rFonts w:ascii="Times New Roman" w:hAnsi="Times New Roman"/>
          <w:sz w:val="24"/>
          <w:szCs w:val="24"/>
        </w:rPr>
        <w:t>изучение понятий, видов и технологий организации деятельности туроператоров, турагентов и контрагентов туристской деятельности, особенностей и состава туристского продукта и его составных элементов; рассмотрение особенностей организации туристской деятельности в России во внутреннем, въездном и выездном туризме.</w:t>
      </w:r>
    </w:p>
    <w:bookmarkEnd w:id="0"/>
    <w:p w:rsidR="00252F3F" w:rsidRDefault="00252F3F">
      <w:r>
        <w:br w:type="page"/>
      </w:r>
    </w:p>
    <w:p w:rsidR="00252F3F" w:rsidRPr="00252F3F" w:rsidRDefault="00252F3F" w:rsidP="00252F3F">
      <w:pPr>
        <w:pStyle w:val="a9"/>
        <w:spacing w:after="0"/>
        <w:jc w:val="center"/>
        <w:rPr>
          <w:b/>
          <w:sz w:val="22"/>
          <w:szCs w:val="22"/>
        </w:rPr>
      </w:pPr>
      <w:r w:rsidRPr="00252F3F">
        <w:rPr>
          <w:b/>
          <w:sz w:val="22"/>
          <w:szCs w:val="22"/>
          <w:lang w:val="en-US"/>
        </w:rPr>
        <w:lastRenderedPageBreak/>
        <w:t>II</w:t>
      </w:r>
      <w:r w:rsidRPr="00252F3F">
        <w:rPr>
          <w:b/>
          <w:sz w:val="22"/>
          <w:szCs w:val="22"/>
        </w:rPr>
        <w:t>. УЧЕБНЫЙ ПЛАН</w:t>
      </w:r>
    </w:p>
    <w:p w:rsidR="00252F3F" w:rsidRPr="00252F3F" w:rsidRDefault="00252F3F" w:rsidP="00252F3F">
      <w:pPr>
        <w:pStyle w:val="a9"/>
        <w:spacing w:after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4084"/>
        <w:gridCol w:w="1701"/>
        <w:gridCol w:w="851"/>
        <w:gridCol w:w="1843"/>
        <w:gridCol w:w="850"/>
        <w:gridCol w:w="2693"/>
        <w:gridCol w:w="1134"/>
        <w:gridCol w:w="1560"/>
      </w:tblGrid>
      <w:tr w:rsidR="00252F3F" w:rsidRPr="00252F3F" w:rsidTr="00B81A54">
        <w:tc>
          <w:tcPr>
            <w:tcW w:w="560" w:type="dxa"/>
            <w:vMerge w:val="restart"/>
            <w:shd w:val="clear" w:color="auto" w:fill="auto"/>
          </w:tcPr>
          <w:p w:rsidR="00252F3F" w:rsidRPr="00252F3F" w:rsidRDefault="00252F3F" w:rsidP="00252F3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№</w:t>
            </w:r>
          </w:p>
          <w:p w:rsidR="00252F3F" w:rsidRPr="00252F3F" w:rsidRDefault="00252F3F" w:rsidP="00252F3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084" w:type="dxa"/>
            <w:vMerge w:val="restart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Наименование учебных курсов, дисциплин (модулей), практик</w:t>
            </w:r>
          </w:p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(для программ ПП)</w:t>
            </w:r>
          </w:p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52F3F" w:rsidRPr="00252F3F" w:rsidRDefault="00252F3F" w:rsidP="00252F3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Формы промежуточной аттестации</w:t>
            </w:r>
          </w:p>
          <w:p w:rsidR="00252F3F" w:rsidRPr="00252F3F" w:rsidRDefault="00252F3F" w:rsidP="00252F3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52F3F">
              <w:rPr>
                <w:rFonts w:ascii="Times New Roman" w:hAnsi="Times New Roman"/>
                <w:i/>
              </w:rPr>
              <w:t>(при наличии)</w:t>
            </w:r>
            <w:r w:rsidRPr="00252F3F">
              <w:rPr>
                <w:rStyle w:val="a8"/>
                <w:rFonts w:ascii="Times New Roman" w:hAnsi="Times New Roman"/>
              </w:rPr>
              <w:footnoteReference w:id="2"/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Обязательные учебные занятия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 xml:space="preserve">Самостоятельная работа обучающегося </w:t>
            </w:r>
            <w:r w:rsidRPr="00252F3F">
              <w:rPr>
                <w:rFonts w:ascii="Times New Roman" w:hAnsi="Times New Roman"/>
                <w:i/>
              </w:rPr>
              <w:t>(при наличии)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Практика (стажировка)</w:t>
            </w:r>
          </w:p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</w:rPr>
              <w:t>(час.)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Всего</w:t>
            </w:r>
          </w:p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</w:rPr>
              <w:t>(час.)</w:t>
            </w:r>
            <w:r w:rsidRPr="00252F3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52F3F" w:rsidRPr="00252F3F" w:rsidTr="00B81A54">
        <w:trPr>
          <w:trHeight w:val="1227"/>
        </w:trPr>
        <w:tc>
          <w:tcPr>
            <w:tcW w:w="560" w:type="dxa"/>
            <w:vMerge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4" w:type="dxa"/>
            <w:vMerge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Всего</w:t>
            </w:r>
          </w:p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(час.)</w:t>
            </w:r>
          </w:p>
        </w:tc>
        <w:tc>
          <w:tcPr>
            <w:tcW w:w="184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 xml:space="preserve">в т. ч. </w:t>
            </w:r>
          </w:p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лабораторные и практические занятия (час.)</w:t>
            </w:r>
            <w:r w:rsidRPr="00252F3F">
              <w:rPr>
                <w:rStyle w:val="a8"/>
                <w:rFonts w:ascii="Times New Roman" w:hAnsi="Times New Roman"/>
              </w:rPr>
              <w:footnoteReference w:id="3"/>
            </w:r>
          </w:p>
        </w:tc>
        <w:tc>
          <w:tcPr>
            <w:tcW w:w="85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Всего</w:t>
            </w:r>
          </w:p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(час.)</w:t>
            </w:r>
          </w:p>
        </w:tc>
        <w:tc>
          <w:tcPr>
            <w:tcW w:w="269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 xml:space="preserve">в т. ч. консультаций при выполнении самостоятельной работы </w:t>
            </w:r>
            <w:r w:rsidRPr="00252F3F">
              <w:rPr>
                <w:rFonts w:ascii="Times New Roman" w:hAnsi="Times New Roman"/>
                <w:i/>
              </w:rPr>
              <w:t>(при наличии)</w:t>
            </w:r>
            <w:r w:rsidRPr="00252F3F">
              <w:rPr>
                <w:rFonts w:ascii="Times New Roman" w:hAnsi="Times New Roman"/>
              </w:rPr>
              <w:t xml:space="preserve"> </w:t>
            </w:r>
          </w:p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(час.)</w:t>
            </w:r>
          </w:p>
        </w:tc>
        <w:tc>
          <w:tcPr>
            <w:tcW w:w="1134" w:type="dxa"/>
            <w:vMerge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2F3F" w:rsidRPr="00252F3F" w:rsidTr="00B81A54">
        <w:tc>
          <w:tcPr>
            <w:tcW w:w="560" w:type="dxa"/>
            <w:shd w:val="clear" w:color="auto" w:fill="auto"/>
          </w:tcPr>
          <w:p w:rsidR="00252F3F" w:rsidRPr="00252F3F" w:rsidRDefault="00252F3F" w:rsidP="00252F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084" w:type="dxa"/>
            <w:shd w:val="clear" w:color="auto" w:fill="auto"/>
          </w:tcPr>
          <w:p w:rsidR="00252F3F" w:rsidRPr="00252F3F" w:rsidRDefault="00252F3F" w:rsidP="00252F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252F3F" w:rsidRPr="00252F3F" w:rsidRDefault="00252F3F" w:rsidP="00252F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252F3F" w:rsidRPr="00252F3F" w:rsidRDefault="00252F3F" w:rsidP="00252F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252F3F" w:rsidRPr="00252F3F" w:rsidRDefault="00252F3F" w:rsidP="00252F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252F3F" w:rsidRPr="00252F3F" w:rsidRDefault="00252F3F" w:rsidP="00252F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252F3F" w:rsidRPr="00252F3F" w:rsidRDefault="00252F3F" w:rsidP="00252F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252F3F" w:rsidRPr="00252F3F" w:rsidRDefault="00252F3F" w:rsidP="00252F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252F3F" w:rsidRPr="00252F3F" w:rsidRDefault="00252F3F" w:rsidP="00252F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52F3F" w:rsidRPr="00252F3F" w:rsidTr="00B81A54">
        <w:trPr>
          <w:trHeight w:val="910"/>
        </w:trPr>
        <w:tc>
          <w:tcPr>
            <w:tcW w:w="4644" w:type="dxa"/>
            <w:gridSpan w:val="2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 xml:space="preserve">Модуль 1. </w:t>
            </w:r>
          </w:p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eastAsia="Courier New" w:hAnsi="Times New Roman"/>
                <w:b/>
              </w:rPr>
              <w:t>Маркетинг туристских и гостиничных услуг.</w:t>
            </w:r>
          </w:p>
        </w:tc>
        <w:tc>
          <w:tcPr>
            <w:tcW w:w="170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2F3F" w:rsidRPr="00252F3F" w:rsidTr="00B81A54">
        <w:tc>
          <w:tcPr>
            <w:tcW w:w="560" w:type="dxa"/>
            <w:shd w:val="clear" w:color="auto" w:fill="auto"/>
          </w:tcPr>
          <w:p w:rsidR="00252F3F" w:rsidRPr="00252F3F" w:rsidRDefault="00252F3F" w:rsidP="00252F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84" w:type="dxa"/>
            <w:shd w:val="clear" w:color="auto" w:fill="auto"/>
          </w:tcPr>
          <w:p w:rsidR="00252F3F" w:rsidRPr="00252F3F" w:rsidRDefault="00252F3F" w:rsidP="00252F3F">
            <w:pPr>
              <w:pStyle w:val="ab"/>
              <w:jc w:val="left"/>
              <w:rPr>
                <w:b/>
                <w:sz w:val="22"/>
                <w:szCs w:val="22"/>
              </w:rPr>
            </w:pPr>
            <w:r w:rsidRPr="00252F3F">
              <w:rPr>
                <w:rFonts w:eastAsia="Courier New"/>
                <w:sz w:val="22"/>
                <w:szCs w:val="22"/>
              </w:rPr>
              <w:t>Система маркетинговых коммуникаций, применяемых</w:t>
            </w:r>
            <w:r w:rsidRPr="00252F3F">
              <w:rPr>
                <w:sz w:val="22"/>
                <w:szCs w:val="22"/>
              </w:rPr>
              <w:t xml:space="preserve"> для продвижения туристских </w:t>
            </w:r>
            <w:r w:rsidRPr="00252F3F">
              <w:rPr>
                <w:rFonts w:eastAsia="Courier New"/>
                <w:sz w:val="22"/>
                <w:szCs w:val="22"/>
              </w:rPr>
              <w:t>и гостиничных услуг.</w:t>
            </w:r>
          </w:p>
        </w:tc>
        <w:tc>
          <w:tcPr>
            <w:tcW w:w="170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опрос</w:t>
            </w:r>
          </w:p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кейс-задания</w:t>
            </w:r>
          </w:p>
        </w:tc>
        <w:tc>
          <w:tcPr>
            <w:tcW w:w="851" w:type="dxa"/>
            <w:shd w:val="clear" w:color="auto" w:fill="auto"/>
          </w:tcPr>
          <w:p w:rsidR="00252F3F" w:rsidRPr="00252F3F" w:rsidRDefault="00252F3F" w:rsidP="00252F3F">
            <w:pPr>
              <w:pStyle w:val="ab"/>
              <w:rPr>
                <w:b/>
                <w:sz w:val="22"/>
                <w:szCs w:val="22"/>
              </w:rPr>
            </w:pPr>
            <w:r w:rsidRPr="00252F3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52F3F" w:rsidRPr="00252F3F" w:rsidRDefault="00252F3F" w:rsidP="00252F3F">
            <w:pPr>
              <w:pStyle w:val="ab"/>
              <w:rPr>
                <w:b/>
                <w:sz w:val="22"/>
                <w:szCs w:val="22"/>
              </w:rPr>
            </w:pPr>
            <w:r w:rsidRPr="00252F3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12</w:t>
            </w:r>
          </w:p>
        </w:tc>
      </w:tr>
      <w:tr w:rsidR="00252F3F" w:rsidRPr="00252F3F" w:rsidTr="00B81A54">
        <w:tc>
          <w:tcPr>
            <w:tcW w:w="560" w:type="dxa"/>
            <w:shd w:val="clear" w:color="auto" w:fill="auto"/>
          </w:tcPr>
          <w:p w:rsidR="00252F3F" w:rsidRPr="00252F3F" w:rsidRDefault="00252F3F" w:rsidP="00252F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84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eastAsia="Courier New" w:hAnsi="Times New Roman"/>
              </w:rPr>
              <w:t>Потребительские мотивации, модель потребительского поведения и т.д.</w:t>
            </w:r>
            <w:r w:rsidRPr="00252F3F">
              <w:rPr>
                <w:rFonts w:ascii="Times New Roman" w:eastAsia="Courier New" w:hAnsi="Times New Roman"/>
                <w:color w:val="55545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опрос</w:t>
            </w:r>
          </w:p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кейс-задания</w:t>
            </w:r>
          </w:p>
        </w:tc>
        <w:tc>
          <w:tcPr>
            <w:tcW w:w="85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52F3F" w:rsidRPr="00252F3F" w:rsidRDefault="00252F3F" w:rsidP="00252F3F">
            <w:pPr>
              <w:pStyle w:val="ab"/>
              <w:rPr>
                <w:b/>
                <w:sz w:val="22"/>
                <w:szCs w:val="22"/>
              </w:rPr>
            </w:pPr>
            <w:r w:rsidRPr="00252F3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14</w:t>
            </w:r>
          </w:p>
        </w:tc>
      </w:tr>
      <w:tr w:rsidR="00252F3F" w:rsidRPr="00252F3F" w:rsidTr="00B81A54">
        <w:tc>
          <w:tcPr>
            <w:tcW w:w="560" w:type="dxa"/>
            <w:shd w:val="clear" w:color="auto" w:fill="auto"/>
          </w:tcPr>
          <w:p w:rsidR="00252F3F" w:rsidRPr="00252F3F" w:rsidRDefault="00252F3F" w:rsidP="00252F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84" w:type="dxa"/>
            <w:shd w:val="clear" w:color="auto" w:fill="auto"/>
          </w:tcPr>
          <w:p w:rsidR="00252F3F" w:rsidRPr="00252F3F" w:rsidRDefault="00252F3F" w:rsidP="00252F3F">
            <w:pPr>
              <w:pStyle w:val="ab"/>
              <w:jc w:val="left"/>
              <w:rPr>
                <w:b/>
                <w:sz w:val="22"/>
                <w:szCs w:val="22"/>
              </w:rPr>
            </w:pPr>
            <w:r w:rsidRPr="00252F3F">
              <w:rPr>
                <w:rFonts w:eastAsia="Courier New"/>
                <w:sz w:val="22"/>
                <w:szCs w:val="22"/>
              </w:rPr>
              <w:t>О</w:t>
            </w:r>
            <w:r w:rsidRPr="00252F3F">
              <w:rPr>
                <w:sz w:val="22"/>
                <w:szCs w:val="22"/>
              </w:rPr>
              <w:t>собенности рекламы в сфере туризма</w:t>
            </w:r>
          </w:p>
        </w:tc>
        <w:tc>
          <w:tcPr>
            <w:tcW w:w="170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опрос</w:t>
            </w:r>
          </w:p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кейс-задания</w:t>
            </w:r>
          </w:p>
        </w:tc>
        <w:tc>
          <w:tcPr>
            <w:tcW w:w="85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52F3F" w:rsidRPr="00252F3F" w:rsidRDefault="00252F3F" w:rsidP="00252F3F">
            <w:pPr>
              <w:pStyle w:val="ab"/>
              <w:rPr>
                <w:b/>
                <w:sz w:val="22"/>
                <w:szCs w:val="22"/>
              </w:rPr>
            </w:pPr>
            <w:r w:rsidRPr="00252F3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14</w:t>
            </w:r>
          </w:p>
        </w:tc>
      </w:tr>
      <w:tr w:rsidR="00252F3F" w:rsidRPr="00252F3F" w:rsidTr="00B81A54">
        <w:tc>
          <w:tcPr>
            <w:tcW w:w="4644" w:type="dxa"/>
            <w:gridSpan w:val="2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Модуль 2.</w:t>
            </w:r>
          </w:p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Повышение эффективности продаж в сфере услуг</w:t>
            </w:r>
          </w:p>
        </w:tc>
        <w:tc>
          <w:tcPr>
            <w:tcW w:w="170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2F3F" w:rsidRPr="00252F3F" w:rsidTr="00B81A54">
        <w:tc>
          <w:tcPr>
            <w:tcW w:w="560" w:type="dxa"/>
            <w:shd w:val="clear" w:color="auto" w:fill="auto"/>
          </w:tcPr>
          <w:p w:rsidR="00252F3F" w:rsidRPr="00252F3F" w:rsidRDefault="00252F3F" w:rsidP="00252F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84" w:type="dxa"/>
            <w:shd w:val="clear" w:color="auto" w:fill="auto"/>
          </w:tcPr>
          <w:p w:rsidR="00252F3F" w:rsidRPr="00252F3F" w:rsidRDefault="00252F3F" w:rsidP="00252F3F">
            <w:pPr>
              <w:pStyle w:val="ConsNonformat"/>
              <w:rPr>
                <w:rFonts w:ascii="Times New Roman" w:hAnsi="Times New Roman" w:cs="Times New Roman"/>
                <w:szCs w:val="22"/>
              </w:rPr>
            </w:pPr>
            <w:r w:rsidRPr="00252F3F">
              <w:rPr>
                <w:rFonts w:ascii="Times New Roman" w:hAnsi="Times New Roman" w:cs="Times New Roman"/>
                <w:szCs w:val="22"/>
              </w:rPr>
              <w:t>Повышение эффективности туристического предприятия в сфере туризма и гостиничных услуг</w:t>
            </w:r>
          </w:p>
        </w:tc>
        <w:tc>
          <w:tcPr>
            <w:tcW w:w="170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опрос</w:t>
            </w:r>
          </w:p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кейс-задания</w:t>
            </w:r>
          </w:p>
        </w:tc>
        <w:tc>
          <w:tcPr>
            <w:tcW w:w="85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52F3F" w:rsidRPr="00252F3F" w:rsidRDefault="00252F3F" w:rsidP="00252F3F">
            <w:pPr>
              <w:pStyle w:val="ab"/>
              <w:rPr>
                <w:b/>
                <w:sz w:val="22"/>
                <w:szCs w:val="22"/>
              </w:rPr>
            </w:pPr>
            <w:r w:rsidRPr="00252F3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14</w:t>
            </w:r>
          </w:p>
        </w:tc>
      </w:tr>
      <w:tr w:rsidR="00252F3F" w:rsidRPr="00252F3F" w:rsidTr="00B81A54">
        <w:tc>
          <w:tcPr>
            <w:tcW w:w="560" w:type="dxa"/>
            <w:shd w:val="clear" w:color="auto" w:fill="auto"/>
          </w:tcPr>
          <w:p w:rsidR="00252F3F" w:rsidRPr="00252F3F" w:rsidRDefault="00252F3F" w:rsidP="00252F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84" w:type="dxa"/>
            <w:shd w:val="clear" w:color="auto" w:fill="auto"/>
          </w:tcPr>
          <w:p w:rsidR="00252F3F" w:rsidRPr="00252F3F" w:rsidRDefault="00252F3F" w:rsidP="00252F3F">
            <w:pPr>
              <w:pStyle w:val="ConsNonformat"/>
              <w:rPr>
                <w:rFonts w:ascii="Times New Roman" w:hAnsi="Times New Roman" w:cs="Times New Roman"/>
                <w:szCs w:val="22"/>
              </w:rPr>
            </w:pPr>
            <w:r w:rsidRPr="00252F3F">
              <w:rPr>
                <w:rFonts w:ascii="Times New Roman" w:hAnsi="Times New Roman" w:cs="Times New Roman"/>
                <w:szCs w:val="22"/>
              </w:rPr>
              <w:t>Повышение качества услуг в определенной сфере туризма и гостеприимства</w:t>
            </w:r>
          </w:p>
        </w:tc>
        <w:tc>
          <w:tcPr>
            <w:tcW w:w="170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опрос</w:t>
            </w:r>
          </w:p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кейс-задания</w:t>
            </w:r>
          </w:p>
        </w:tc>
        <w:tc>
          <w:tcPr>
            <w:tcW w:w="85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14</w:t>
            </w:r>
          </w:p>
        </w:tc>
      </w:tr>
      <w:tr w:rsidR="00252F3F" w:rsidRPr="00252F3F" w:rsidTr="00B81A54">
        <w:tc>
          <w:tcPr>
            <w:tcW w:w="560" w:type="dxa"/>
            <w:shd w:val="clear" w:color="auto" w:fill="auto"/>
          </w:tcPr>
          <w:p w:rsidR="00252F3F" w:rsidRPr="00252F3F" w:rsidRDefault="00252F3F" w:rsidP="00252F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84" w:type="dxa"/>
            <w:shd w:val="clear" w:color="auto" w:fill="auto"/>
          </w:tcPr>
          <w:p w:rsidR="00252F3F" w:rsidRPr="00252F3F" w:rsidRDefault="00252F3F" w:rsidP="00252F3F">
            <w:pPr>
              <w:pStyle w:val="ConsNonformat"/>
              <w:rPr>
                <w:rFonts w:ascii="Times New Roman" w:hAnsi="Times New Roman" w:cs="Times New Roman"/>
                <w:szCs w:val="22"/>
              </w:rPr>
            </w:pPr>
            <w:r w:rsidRPr="00252F3F">
              <w:rPr>
                <w:rFonts w:ascii="Times New Roman" w:hAnsi="Times New Roman" w:cs="Times New Roman"/>
                <w:szCs w:val="22"/>
              </w:rPr>
              <w:t>Механизмы повышения качества услуг</w:t>
            </w:r>
          </w:p>
        </w:tc>
        <w:tc>
          <w:tcPr>
            <w:tcW w:w="170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опрос</w:t>
            </w:r>
          </w:p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кейс-задания</w:t>
            </w:r>
          </w:p>
        </w:tc>
        <w:tc>
          <w:tcPr>
            <w:tcW w:w="85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14</w:t>
            </w:r>
          </w:p>
        </w:tc>
      </w:tr>
      <w:tr w:rsidR="00252F3F" w:rsidRPr="00252F3F" w:rsidTr="00B81A54">
        <w:tc>
          <w:tcPr>
            <w:tcW w:w="4644" w:type="dxa"/>
            <w:gridSpan w:val="2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 xml:space="preserve">Модуль 3. </w:t>
            </w:r>
          </w:p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eastAsia="Courier New" w:hAnsi="Times New Roman"/>
                <w:b/>
              </w:rPr>
              <w:lastRenderedPageBreak/>
              <w:t>Формирование лояльности клиента</w:t>
            </w:r>
          </w:p>
        </w:tc>
        <w:tc>
          <w:tcPr>
            <w:tcW w:w="170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  <w:b/>
              </w:rPr>
              <w:lastRenderedPageBreak/>
              <w:t>Зачет</w:t>
            </w:r>
          </w:p>
        </w:tc>
        <w:tc>
          <w:tcPr>
            <w:tcW w:w="85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2F3F" w:rsidRPr="00252F3F" w:rsidTr="00B81A54">
        <w:tc>
          <w:tcPr>
            <w:tcW w:w="560" w:type="dxa"/>
            <w:shd w:val="clear" w:color="auto" w:fill="auto"/>
          </w:tcPr>
          <w:p w:rsidR="00252F3F" w:rsidRPr="00252F3F" w:rsidRDefault="00252F3F" w:rsidP="00252F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84" w:type="dxa"/>
            <w:shd w:val="clear" w:color="auto" w:fill="auto"/>
          </w:tcPr>
          <w:p w:rsidR="00252F3F" w:rsidRPr="00252F3F" w:rsidRDefault="00252F3F" w:rsidP="00252F3F">
            <w:pPr>
              <w:pStyle w:val="ConsNonformat"/>
              <w:widowControl/>
              <w:rPr>
                <w:rFonts w:ascii="Times New Roman" w:hAnsi="Times New Roman" w:cs="Times New Roman"/>
                <w:szCs w:val="22"/>
              </w:rPr>
            </w:pPr>
            <w:r w:rsidRPr="00252F3F">
              <w:rPr>
                <w:rFonts w:ascii="Times New Roman" w:eastAsia="Courier New" w:hAnsi="Times New Roman" w:cs="Times New Roman"/>
                <w:color w:val="auto"/>
                <w:szCs w:val="22"/>
                <w:lang w:bidi="ar-SA"/>
              </w:rPr>
              <w:t>Анализ уровней лояльности клиентов</w:t>
            </w:r>
          </w:p>
        </w:tc>
        <w:tc>
          <w:tcPr>
            <w:tcW w:w="170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опрос</w:t>
            </w:r>
          </w:p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кейс-задания</w:t>
            </w:r>
          </w:p>
        </w:tc>
        <w:tc>
          <w:tcPr>
            <w:tcW w:w="85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12</w:t>
            </w:r>
          </w:p>
        </w:tc>
      </w:tr>
      <w:tr w:rsidR="00252F3F" w:rsidRPr="00252F3F" w:rsidTr="00B81A54">
        <w:tc>
          <w:tcPr>
            <w:tcW w:w="560" w:type="dxa"/>
            <w:shd w:val="clear" w:color="auto" w:fill="auto"/>
          </w:tcPr>
          <w:p w:rsidR="00252F3F" w:rsidRPr="00252F3F" w:rsidRDefault="00252F3F" w:rsidP="00252F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84" w:type="dxa"/>
            <w:shd w:val="clear" w:color="auto" w:fill="auto"/>
          </w:tcPr>
          <w:p w:rsidR="00252F3F" w:rsidRPr="00252F3F" w:rsidRDefault="00252F3F" w:rsidP="00252F3F">
            <w:pPr>
              <w:pStyle w:val="ConsNonformat"/>
              <w:widowControl/>
              <w:rPr>
                <w:rFonts w:ascii="Times New Roman" w:hAnsi="Times New Roman" w:cs="Times New Roman"/>
                <w:szCs w:val="22"/>
              </w:rPr>
            </w:pPr>
            <w:r w:rsidRPr="00252F3F">
              <w:rPr>
                <w:rFonts w:ascii="Times New Roman" w:eastAsia="Courier New" w:hAnsi="Times New Roman" w:cs="Times New Roman"/>
                <w:color w:val="auto"/>
                <w:szCs w:val="22"/>
                <w:lang w:bidi="ar-SA"/>
              </w:rPr>
              <w:t>Технологические возможности туристской фирмы в привлечении клиентов</w:t>
            </w:r>
          </w:p>
        </w:tc>
        <w:tc>
          <w:tcPr>
            <w:tcW w:w="170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опрос</w:t>
            </w:r>
          </w:p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кейс-задания</w:t>
            </w:r>
          </w:p>
        </w:tc>
        <w:tc>
          <w:tcPr>
            <w:tcW w:w="85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14</w:t>
            </w:r>
          </w:p>
        </w:tc>
      </w:tr>
      <w:tr w:rsidR="00252F3F" w:rsidRPr="00252F3F" w:rsidTr="00B81A54">
        <w:tc>
          <w:tcPr>
            <w:tcW w:w="560" w:type="dxa"/>
            <w:shd w:val="clear" w:color="auto" w:fill="auto"/>
          </w:tcPr>
          <w:p w:rsidR="00252F3F" w:rsidRPr="00252F3F" w:rsidRDefault="00252F3F" w:rsidP="00252F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84" w:type="dxa"/>
            <w:shd w:val="clear" w:color="auto" w:fill="auto"/>
          </w:tcPr>
          <w:p w:rsidR="00252F3F" w:rsidRPr="00252F3F" w:rsidRDefault="00252F3F" w:rsidP="00252F3F">
            <w:pPr>
              <w:pStyle w:val="ConsNonformat"/>
              <w:widowControl/>
              <w:rPr>
                <w:rFonts w:ascii="Times New Roman" w:hAnsi="Times New Roman" w:cs="Times New Roman"/>
                <w:szCs w:val="22"/>
              </w:rPr>
            </w:pPr>
            <w:r w:rsidRPr="00252F3F">
              <w:rPr>
                <w:rFonts w:ascii="Times New Roman" w:eastAsia="Courier New" w:hAnsi="Times New Roman" w:cs="Times New Roman"/>
                <w:color w:val="auto"/>
                <w:szCs w:val="22"/>
                <w:lang w:bidi="ar-SA"/>
              </w:rPr>
              <w:t>Разработка программы мероприятий, направленных на привлечение клиентов в турфирму</w:t>
            </w:r>
          </w:p>
        </w:tc>
        <w:tc>
          <w:tcPr>
            <w:tcW w:w="170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опрос</w:t>
            </w:r>
          </w:p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кейс-задания</w:t>
            </w:r>
          </w:p>
        </w:tc>
        <w:tc>
          <w:tcPr>
            <w:tcW w:w="85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14</w:t>
            </w:r>
          </w:p>
        </w:tc>
      </w:tr>
      <w:tr w:rsidR="00252F3F" w:rsidRPr="00252F3F" w:rsidTr="00B81A54">
        <w:tc>
          <w:tcPr>
            <w:tcW w:w="4644" w:type="dxa"/>
            <w:gridSpan w:val="2"/>
            <w:shd w:val="clear" w:color="auto" w:fill="auto"/>
          </w:tcPr>
          <w:p w:rsidR="00252F3F" w:rsidRPr="00252F3F" w:rsidRDefault="00252F3F" w:rsidP="00252F3F">
            <w:pPr>
              <w:tabs>
                <w:tab w:val="center" w:pos="4285"/>
                <w:tab w:val="right" w:pos="857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Модуль 4.</w:t>
            </w:r>
          </w:p>
          <w:p w:rsidR="00252F3F" w:rsidRPr="00252F3F" w:rsidRDefault="00252F3F" w:rsidP="00252F3F">
            <w:pPr>
              <w:tabs>
                <w:tab w:val="center" w:pos="4285"/>
                <w:tab w:val="right" w:pos="857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Пути оптимизации издержек на маркетинг</w:t>
            </w:r>
          </w:p>
        </w:tc>
        <w:tc>
          <w:tcPr>
            <w:tcW w:w="170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2F3F" w:rsidRPr="00252F3F" w:rsidTr="00B81A54">
        <w:tc>
          <w:tcPr>
            <w:tcW w:w="560" w:type="dxa"/>
            <w:shd w:val="clear" w:color="auto" w:fill="auto"/>
          </w:tcPr>
          <w:p w:rsidR="00252F3F" w:rsidRPr="00252F3F" w:rsidRDefault="00252F3F" w:rsidP="00252F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84" w:type="dxa"/>
            <w:shd w:val="clear" w:color="auto" w:fill="auto"/>
          </w:tcPr>
          <w:p w:rsidR="00252F3F" w:rsidRPr="00252F3F" w:rsidRDefault="00252F3F" w:rsidP="00252F3F">
            <w:pPr>
              <w:pStyle w:val="ConsNonformat"/>
              <w:widowControl/>
              <w:rPr>
                <w:rFonts w:ascii="Times New Roman" w:hAnsi="Times New Roman" w:cs="Times New Roman"/>
                <w:szCs w:val="22"/>
              </w:rPr>
            </w:pPr>
            <w:r w:rsidRPr="00252F3F">
              <w:rPr>
                <w:rFonts w:ascii="Times New Roman" w:eastAsia="Courier New" w:hAnsi="Times New Roman" w:cs="Times New Roman"/>
                <w:color w:val="auto"/>
                <w:szCs w:val="22"/>
                <w:lang w:bidi="ar-SA"/>
              </w:rPr>
              <w:t>Состав, структура и содержание затрат на маркетинг</w:t>
            </w:r>
          </w:p>
        </w:tc>
        <w:tc>
          <w:tcPr>
            <w:tcW w:w="170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опрос</w:t>
            </w:r>
          </w:p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кейс-задания</w:t>
            </w:r>
          </w:p>
        </w:tc>
        <w:tc>
          <w:tcPr>
            <w:tcW w:w="85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12</w:t>
            </w:r>
          </w:p>
        </w:tc>
      </w:tr>
      <w:tr w:rsidR="00252F3F" w:rsidRPr="00252F3F" w:rsidTr="00B81A54">
        <w:tc>
          <w:tcPr>
            <w:tcW w:w="560" w:type="dxa"/>
            <w:shd w:val="clear" w:color="auto" w:fill="auto"/>
          </w:tcPr>
          <w:p w:rsidR="00252F3F" w:rsidRPr="00252F3F" w:rsidRDefault="00252F3F" w:rsidP="00252F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84" w:type="dxa"/>
            <w:shd w:val="clear" w:color="auto" w:fill="auto"/>
          </w:tcPr>
          <w:p w:rsidR="00252F3F" w:rsidRPr="00252F3F" w:rsidRDefault="00252F3F" w:rsidP="00252F3F">
            <w:pPr>
              <w:pStyle w:val="ConsNonformat"/>
              <w:widowControl/>
              <w:rPr>
                <w:rFonts w:ascii="Times New Roman" w:hAnsi="Times New Roman" w:cs="Times New Roman"/>
                <w:szCs w:val="22"/>
              </w:rPr>
            </w:pPr>
            <w:r w:rsidRPr="00252F3F">
              <w:rPr>
                <w:rFonts w:ascii="Times New Roman" w:eastAsia="Courier New" w:hAnsi="Times New Roman" w:cs="Times New Roman"/>
                <w:color w:val="auto"/>
                <w:szCs w:val="22"/>
                <w:lang w:bidi="ar-SA"/>
              </w:rPr>
              <w:t>Анализ статей затрат: нормативные и сверхнормативные расходы</w:t>
            </w:r>
          </w:p>
        </w:tc>
        <w:tc>
          <w:tcPr>
            <w:tcW w:w="170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опрос</w:t>
            </w:r>
          </w:p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кейс-задания</w:t>
            </w:r>
          </w:p>
        </w:tc>
        <w:tc>
          <w:tcPr>
            <w:tcW w:w="85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14</w:t>
            </w:r>
          </w:p>
        </w:tc>
      </w:tr>
      <w:tr w:rsidR="00252F3F" w:rsidRPr="00252F3F" w:rsidTr="00B81A54">
        <w:tc>
          <w:tcPr>
            <w:tcW w:w="560" w:type="dxa"/>
            <w:shd w:val="clear" w:color="auto" w:fill="auto"/>
          </w:tcPr>
          <w:p w:rsidR="00252F3F" w:rsidRPr="00252F3F" w:rsidRDefault="00252F3F" w:rsidP="00252F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84" w:type="dxa"/>
            <w:shd w:val="clear" w:color="auto" w:fill="auto"/>
          </w:tcPr>
          <w:p w:rsidR="00252F3F" w:rsidRPr="00252F3F" w:rsidRDefault="00252F3F" w:rsidP="00252F3F">
            <w:pPr>
              <w:pStyle w:val="ConsNonformat"/>
              <w:widowControl/>
              <w:rPr>
                <w:rFonts w:ascii="Times New Roman" w:hAnsi="Times New Roman" w:cs="Times New Roman"/>
                <w:szCs w:val="22"/>
              </w:rPr>
            </w:pPr>
            <w:r w:rsidRPr="00252F3F">
              <w:rPr>
                <w:rFonts w:ascii="Times New Roman" w:eastAsia="Courier New" w:hAnsi="Times New Roman" w:cs="Times New Roman"/>
                <w:color w:val="auto"/>
                <w:szCs w:val="22"/>
                <w:lang w:bidi="ar-SA"/>
              </w:rPr>
              <w:t>Повышение эффективности затрат на маркетинговые стратегии</w:t>
            </w:r>
          </w:p>
        </w:tc>
        <w:tc>
          <w:tcPr>
            <w:tcW w:w="170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опрос</w:t>
            </w:r>
          </w:p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кейс-задания</w:t>
            </w:r>
          </w:p>
        </w:tc>
        <w:tc>
          <w:tcPr>
            <w:tcW w:w="85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14</w:t>
            </w:r>
          </w:p>
        </w:tc>
      </w:tr>
      <w:tr w:rsidR="00252F3F" w:rsidRPr="00252F3F" w:rsidTr="00B81A54">
        <w:tc>
          <w:tcPr>
            <w:tcW w:w="4644" w:type="dxa"/>
            <w:gridSpan w:val="2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 xml:space="preserve">Модуль 5. </w:t>
            </w:r>
          </w:p>
          <w:p w:rsidR="00252F3F" w:rsidRPr="00252F3F" w:rsidRDefault="00252F3F" w:rsidP="00252F3F">
            <w:pPr>
              <w:tabs>
                <w:tab w:val="center" w:pos="4285"/>
                <w:tab w:val="right" w:pos="8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52F3F">
              <w:rPr>
                <w:rFonts w:ascii="Times New Roman" w:hAnsi="Times New Roman"/>
                <w:b/>
              </w:rPr>
              <w:t>Правовое регулирование гостиничной деятельности</w:t>
            </w:r>
          </w:p>
        </w:tc>
        <w:tc>
          <w:tcPr>
            <w:tcW w:w="170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2F3F" w:rsidRPr="00252F3F" w:rsidTr="00B81A54">
        <w:tc>
          <w:tcPr>
            <w:tcW w:w="560" w:type="dxa"/>
            <w:shd w:val="clear" w:color="auto" w:fill="auto"/>
          </w:tcPr>
          <w:p w:rsidR="00252F3F" w:rsidRPr="00252F3F" w:rsidRDefault="00252F3F" w:rsidP="00252F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84" w:type="dxa"/>
            <w:shd w:val="clear" w:color="auto" w:fill="auto"/>
          </w:tcPr>
          <w:p w:rsidR="00252F3F" w:rsidRPr="00252F3F" w:rsidRDefault="00252F3F" w:rsidP="00252F3F">
            <w:pPr>
              <w:pStyle w:val="ConsNonformat"/>
              <w:rPr>
                <w:rFonts w:ascii="Times New Roman" w:hAnsi="Times New Roman" w:cs="Times New Roman"/>
                <w:szCs w:val="22"/>
              </w:rPr>
            </w:pPr>
            <w:r w:rsidRPr="00252F3F">
              <w:rPr>
                <w:rFonts w:ascii="Times New Roman" w:hAnsi="Times New Roman" w:cs="Times New Roman"/>
                <w:szCs w:val="22"/>
              </w:rPr>
              <w:t>Правовое регулирование гостиничной деятельности</w:t>
            </w:r>
          </w:p>
        </w:tc>
        <w:tc>
          <w:tcPr>
            <w:tcW w:w="170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опрос</w:t>
            </w:r>
          </w:p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кейс-задания</w:t>
            </w:r>
          </w:p>
        </w:tc>
        <w:tc>
          <w:tcPr>
            <w:tcW w:w="85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12</w:t>
            </w:r>
          </w:p>
        </w:tc>
      </w:tr>
      <w:tr w:rsidR="00252F3F" w:rsidRPr="00252F3F" w:rsidTr="00B81A54">
        <w:tc>
          <w:tcPr>
            <w:tcW w:w="560" w:type="dxa"/>
            <w:shd w:val="clear" w:color="auto" w:fill="auto"/>
          </w:tcPr>
          <w:p w:rsidR="00252F3F" w:rsidRPr="00252F3F" w:rsidRDefault="00252F3F" w:rsidP="00252F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84" w:type="dxa"/>
            <w:shd w:val="clear" w:color="auto" w:fill="auto"/>
          </w:tcPr>
          <w:p w:rsidR="00252F3F" w:rsidRPr="00252F3F" w:rsidRDefault="00252F3F" w:rsidP="00252F3F">
            <w:pPr>
              <w:pStyle w:val="ConsNonformat"/>
              <w:rPr>
                <w:rFonts w:ascii="Times New Roman" w:hAnsi="Times New Roman" w:cs="Times New Roman"/>
                <w:szCs w:val="22"/>
              </w:rPr>
            </w:pPr>
            <w:r w:rsidRPr="00252F3F">
              <w:rPr>
                <w:rFonts w:ascii="Times New Roman" w:hAnsi="Times New Roman" w:cs="Times New Roman"/>
                <w:szCs w:val="22"/>
              </w:rPr>
              <w:t>Законодательная база деятельности предприятий сферы туристских услуг</w:t>
            </w:r>
          </w:p>
        </w:tc>
        <w:tc>
          <w:tcPr>
            <w:tcW w:w="170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опрос</w:t>
            </w:r>
          </w:p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кейс-задания</w:t>
            </w:r>
          </w:p>
        </w:tc>
        <w:tc>
          <w:tcPr>
            <w:tcW w:w="85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12</w:t>
            </w:r>
          </w:p>
        </w:tc>
      </w:tr>
      <w:tr w:rsidR="00252F3F" w:rsidRPr="00252F3F" w:rsidTr="00B81A54">
        <w:tc>
          <w:tcPr>
            <w:tcW w:w="560" w:type="dxa"/>
            <w:shd w:val="clear" w:color="auto" w:fill="auto"/>
          </w:tcPr>
          <w:p w:rsidR="00252F3F" w:rsidRPr="00252F3F" w:rsidRDefault="00252F3F" w:rsidP="00252F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84" w:type="dxa"/>
            <w:shd w:val="clear" w:color="auto" w:fill="auto"/>
          </w:tcPr>
          <w:p w:rsidR="00252F3F" w:rsidRPr="00252F3F" w:rsidRDefault="00252F3F" w:rsidP="00252F3F">
            <w:pPr>
              <w:pStyle w:val="ConsNonformat"/>
              <w:rPr>
                <w:rFonts w:ascii="Times New Roman" w:hAnsi="Times New Roman" w:cs="Times New Roman"/>
                <w:szCs w:val="22"/>
              </w:rPr>
            </w:pPr>
            <w:r w:rsidRPr="00252F3F">
              <w:rPr>
                <w:rFonts w:ascii="Times New Roman" w:hAnsi="Times New Roman" w:cs="Times New Roman"/>
                <w:szCs w:val="22"/>
              </w:rPr>
              <w:t>Правовые аспекты маркетинга и рекламы</w:t>
            </w:r>
          </w:p>
        </w:tc>
        <w:tc>
          <w:tcPr>
            <w:tcW w:w="170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опрос</w:t>
            </w:r>
          </w:p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кейс-задания</w:t>
            </w:r>
          </w:p>
        </w:tc>
        <w:tc>
          <w:tcPr>
            <w:tcW w:w="85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12</w:t>
            </w:r>
          </w:p>
        </w:tc>
      </w:tr>
      <w:tr w:rsidR="00252F3F" w:rsidRPr="00252F3F" w:rsidTr="00B81A54">
        <w:tc>
          <w:tcPr>
            <w:tcW w:w="560" w:type="dxa"/>
            <w:shd w:val="clear" w:color="auto" w:fill="auto"/>
          </w:tcPr>
          <w:p w:rsidR="00252F3F" w:rsidRPr="00252F3F" w:rsidRDefault="00252F3F" w:rsidP="00252F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84" w:type="dxa"/>
            <w:shd w:val="clear" w:color="auto" w:fill="auto"/>
          </w:tcPr>
          <w:p w:rsidR="00252F3F" w:rsidRPr="00252F3F" w:rsidRDefault="00252F3F" w:rsidP="00252F3F">
            <w:pPr>
              <w:pStyle w:val="ConsNonformat"/>
              <w:rPr>
                <w:rFonts w:ascii="Times New Roman" w:hAnsi="Times New Roman" w:cs="Times New Roman"/>
                <w:szCs w:val="22"/>
              </w:rPr>
            </w:pPr>
            <w:r w:rsidRPr="00252F3F">
              <w:rPr>
                <w:rFonts w:ascii="Times New Roman" w:eastAsia="Times New Roman" w:hAnsi="Times New Roman" w:cs="Times New Roman"/>
                <w:szCs w:val="22"/>
              </w:rPr>
              <w:t>Санитарно-эпидемиологические требования к объектам и персоналу туристской индустрии (предприятия питания), в т.ч. безопасность пищевой продукции</w:t>
            </w:r>
          </w:p>
        </w:tc>
        <w:tc>
          <w:tcPr>
            <w:tcW w:w="170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опрос</w:t>
            </w:r>
          </w:p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кейс-задания</w:t>
            </w:r>
          </w:p>
        </w:tc>
        <w:tc>
          <w:tcPr>
            <w:tcW w:w="85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12</w:t>
            </w:r>
          </w:p>
        </w:tc>
      </w:tr>
      <w:tr w:rsidR="00252F3F" w:rsidRPr="00252F3F" w:rsidTr="00B81A54">
        <w:tc>
          <w:tcPr>
            <w:tcW w:w="560" w:type="dxa"/>
            <w:shd w:val="clear" w:color="auto" w:fill="auto"/>
          </w:tcPr>
          <w:p w:rsidR="00252F3F" w:rsidRPr="00252F3F" w:rsidRDefault="00252F3F" w:rsidP="00252F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84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 xml:space="preserve">Модуль 6. </w:t>
            </w:r>
          </w:p>
          <w:p w:rsidR="00252F3F" w:rsidRPr="00252F3F" w:rsidRDefault="00252F3F" w:rsidP="00252F3F">
            <w:pPr>
              <w:tabs>
                <w:tab w:val="center" w:pos="4285"/>
                <w:tab w:val="right" w:pos="85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  <w:b/>
              </w:rPr>
              <w:t>Специфика работы в условиях проведения массовых мероприятий</w:t>
            </w:r>
          </w:p>
        </w:tc>
        <w:tc>
          <w:tcPr>
            <w:tcW w:w="170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2F3F" w:rsidRPr="00252F3F" w:rsidTr="00B81A54">
        <w:tc>
          <w:tcPr>
            <w:tcW w:w="560" w:type="dxa"/>
            <w:shd w:val="clear" w:color="auto" w:fill="auto"/>
          </w:tcPr>
          <w:p w:rsidR="00252F3F" w:rsidRPr="00252F3F" w:rsidRDefault="00252F3F" w:rsidP="00252F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84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 xml:space="preserve">Работа с экскурсионными группами в условиях проведения массовых </w:t>
            </w:r>
            <w:r w:rsidRPr="00252F3F">
              <w:rPr>
                <w:rFonts w:ascii="Times New Roman" w:hAnsi="Times New Roman"/>
              </w:rPr>
              <w:lastRenderedPageBreak/>
              <w:t>мероприятий</w:t>
            </w:r>
          </w:p>
        </w:tc>
        <w:tc>
          <w:tcPr>
            <w:tcW w:w="170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lastRenderedPageBreak/>
              <w:t>опрос</w:t>
            </w:r>
          </w:p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кейс-задания</w:t>
            </w:r>
          </w:p>
        </w:tc>
        <w:tc>
          <w:tcPr>
            <w:tcW w:w="85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16</w:t>
            </w:r>
          </w:p>
        </w:tc>
      </w:tr>
      <w:tr w:rsidR="00252F3F" w:rsidRPr="00252F3F" w:rsidTr="00B81A54">
        <w:tc>
          <w:tcPr>
            <w:tcW w:w="560" w:type="dxa"/>
            <w:shd w:val="clear" w:color="auto" w:fill="auto"/>
          </w:tcPr>
          <w:p w:rsidR="00252F3F" w:rsidRPr="00252F3F" w:rsidRDefault="00252F3F" w:rsidP="00252F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84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  <w:lang w:eastAsia="en-US"/>
              </w:rPr>
              <w:t>Безопасность объектов туристской инфраструктуры и противодействие террористическим угрозам</w:t>
            </w:r>
          </w:p>
        </w:tc>
        <w:tc>
          <w:tcPr>
            <w:tcW w:w="170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опрос</w:t>
            </w:r>
          </w:p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кейс-задания</w:t>
            </w:r>
          </w:p>
        </w:tc>
        <w:tc>
          <w:tcPr>
            <w:tcW w:w="85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12</w:t>
            </w:r>
          </w:p>
        </w:tc>
      </w:tr>
      <w:tr w:rsidR="00252F3F" w:rsidRPr="00252F3F" w:rsidTr="00B81A54">
        <w:tc>
          <w:tcPr>
            <w:tcW w:w="560" w:type="dxa"/>
            <w:shd w:val="clear" w:color="auto" w:fill="auto"/>
          </w:tcPr>
          <w:p w:rsidR="00252F3F" w:rsidRPr="00252F3F" w:rsidRDefault="00252F3F" w:rsidP="00252F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84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eastAsia="Courier New" w:hAnsi="Times New Roman"/>
              </w:rPr>
              <w:t>Правила оказания первой медицинской помощи</w:t>
            </w:r>
          </w:p>
        </w:tc>
        <w:tc>
          <w:tcPr>
            <w:tcW w:w="170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опрос</w:t>
            </w:r>
          </w:p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кейс-задания</w:t>
            </w:r>
          </w:p>
        </w:tc>
        <w:tc>
          <w:tcPr>
            <w:tcW w:w="85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14</w:t>
            </w:r>
          </w:p>
        </w:tc>
      </w:tr>
      <w:tr w:rsidR="00252F3F" w:rsidRPr="00252F3F" w:rsidTr="00B81A54">
        <w:tc>
          <w:tcPr>
            <w:tcW w:w="560" w:type="dxa"/>
            <w:shd w:val="clear" w:color="auto" w:fill="auto"/>
          </w:tcPr>
          <w:p w:rsidR="00252F3F" w:rsidRPr="00252F3F" w:rsidRDefault="00252F3F" w:rsidP="00252F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084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170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4</w:t>
            </w:r>
          </w:p>
        </w:tc>
      </w:tr>
      <w:tr w:rsidR="00252F3F" w:rsidRPr="00252F3F" w:rsidTr="00B81A54">
        <w:tc>
          <w:tcPr>
            <w:tcW w:w="6345" w:type="dxa"/>
            <w:gridSpan w:val="3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  <w:b/>
              </w:rPr>
              <w:t>Всего по программе:</w:t>
            </w:r>
          </w:p>
        </w:tc>
        <w:tc>
          <w:tcPr>
            <w:tcW w:w="851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128</w:t>
            </w:r>
          </w:p>
        </w:tc>
        <w:tc>
          <w:tcPr>
            <w:tcW w:w="184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128</w:t>
            </w:r>
          </w:p>
        </w:tc>
        <w:tc>
          <w:tcPr>
            <w:tcW w:w="2693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F3F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252F3F" w:rsidRPr="00252F3F" w:rsidRDefault="00252F3F" w:rsidP="00252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F3F">
              <w:rPr>
                <w:rFonts w:ascii="Times New Roman" w:hAnsi="Times New Roman"/>
                <w:b/>
              </w:rPr>
              <w:t>256</w:t>
            </w:r>
          </w:p>
        </w:tc>
      </w:tr>
    </w:tbl>
    <w:p w:rsidR="00252F3F" w:rsidRPr="00252F3F" w:rsidRDefault="00252F3F" w:rsidP="00252F3F">
      <w:pPr>
        <w:spacing w:after="0" w:line="240" w:lineRule="auto"/>
        <w:rPr>
          <w:rFonts w:ascii="Times New Roman" w:hAnsi="Times New Roman"/>
          <w:b/>
        </w:rPr>
      </w:pPr>
    </w:p>
    <w:p w:rsidR="00252F3F" w:rsidRPr="00252F3F" w:rsidRDefault="00252F3F" w:rsidP="00252F3F">
      <w:pPr>
        <w:spacing w:after="0" w:line="240" w:lineRule="auto"/>
        <w:rPr>
          <w:rFonts w:ascii="Times New Roman" w:hAnsi="Times New Roman"/>
          <w:b/>
        </w:rPr>
      </w:pPr>
    </w:p>
    <w:p w:rsidR="00B844EE" w:rsidRPr="00252F3F" w:rsidRDefault="00B844EE" w:rsidP="00252F3F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</w:p>
    <w:sectPr w:rsidR="00B844EE" w:rsidRPr="00252F3F" w:rsidSect="00252F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D6D" w:rsidRDefault="00076D6D" w:rsidP="00252F3F">
      <w:pPr>
        <w:spacing w:after="0" w:line="240" w:lineRule="auto"/>
      </w:pPr>
      <w:r>
        <w:separator/>
      </w:r>
    </w:p>
  </w:endnote>
  <w:endnote w:type="continuationSeparator" w:id="1">
    <w:p w:rsidR="00076D6D" w:rsidRDefault="00076D6D" w:rsidP="0025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D6D" w:rsidRDefault="00076D6D" w:rsidP="00252F3F">
      <w:pPr>
        <w:spacing w:after="0" w:line="240" w:lineRule="auto"/>
      </w:pPr>
      <w:r>
        <w:separator/>
      </w:r>
    </w:p>
  </w:footnote>
  <w:footnote w:type="continuationSeparator" w:id="1">
    <w:p w:rsidR="00076D6D" w:rsidRDefault="00076D6D" w:rsidP="00252F3F">
      <w:pPr>
        <w:spacing w:after="0" w:line="240" w:lineRule="auto"/>
      </w:pPr>
      <w:r>
        <w:continuationSeparator/>
      </w:r>
    </w:p>
  </w:footnote>
  <w:footnote w:id="2">
    <w:p w:rsidR="00252F3F" w:rsidRPr="001E237E" w:rsidRDefault="00252F3F" w:rsidP="00252F3F">
      <w:pPr>
        <w:pStyle w:val="a6"/>
        <w:rPr>
          <w:i/>
          <w:sz w:val="24"/>
          <w:szCs w:val="24"/>
        </w:rPr>
      </w:pPr>
      <w:r w:rsidRPr="00FB2E35">
        <w:rPr>
          <w:rStyle w:val="a8"/>
        </w:rPr>
        <w:footnoteRef/>
      </w:r>
      <w:r w:rsidRPr="001E237E">
        <w:rPr>
          <w:i/>
          <w:sz w:val="24"/>
          <w:szCs w:val="24"/>
        </w:rPr>
        <w:t xml:space="preserve"> Возможные формы промежуточной аттестации:  зачет, дифференцированный зачет, экзамен</w:t>
      </w:r>
    </w:p>
  </w:footnote>
  <w:footnote w:id="3">
    <w:p w:rsidR="00252F3F" w:rsidRDefault="00252F3F" w:rsidP="00252F3F">
      <w:pPr>
        <w:pStyle w:val="a6"/>
      </w:pPr>
      <w:r w:rsidRPr="00FB2E35">
        <w:rPr>
          <w:rStyle w:val="a8"/>
        </w:rPr>
        <w:footnoteRef/>
      </w:r>
      <w:r>
        <w:t xml:space="preserve"> </w:t>
      </w:r>
      <w:r w:rsidRPr="009C0045">
        <w:rPr>
          <w:i/>
          <w:sz w:val="24"/>
          <w:szCs w:val="24"/>
        </w:rPr>
        <w:t>При необходимости могут быть указаны и иные виды учебных занятий, в т.ч. путем добавления соответствующих столбцов в таблице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2DE40A66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551B3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BAA39A9"/>
    <w:multiLevelType w:val="hybridMultilevel"/>
    <w:tmpl w:val="7D48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A0204"/>
    <w:multiLevelType w:val="hybridMultilevel"/>
    <w:tmpl w:val="11CAD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0876B9"/>
    <w:multiLevelType w:val="hybridMultilevel"/>
    <w:tmpl w:val="F482A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28E"/>
    <w:rsid w:val="00076D6D"/>
    <w:rsid w:val="00101C83"/>
    <w:rsid w:val="00252F3F"/>
    <w:rsid w:val="002C7F7D"/>
    <w:rsid w:val="00435088"/>
    <w:rsid w:val="004B3987"/>
    <w:rsid w:val="0060028E"/>
    <w:rsid w:val="00757AAD"/>
    <w:rsid w:val="007948BF"/>
    <w:rsid w:val="00800EA6"/>
    <w:rsid w:val="008B1E7B"/>
    <w:rsid w:val="009C1E65"/>
    <w:rsid w:val="00B61B40"/>
    <w:rsid w:val="00B844EE"/>
    <w:rsid w:val="00D27654"/>
    <w:rsid w:val="00D84BB5"/>
    <w:rsid w:val="00DF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02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7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028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Абзац списка Знак"/>
    <w:aliases w:val="ПАРАГРАФ Знак"/>
    <w:link w:val="a4"/>
    <w:locked/>
    <w:rsid w:val="0060028E"/>
    <w:rPr>
      <w:rFonts w:ascii="Calibri" w:eastAsia="Times New Roman" w:hAnsi="Calibri" w:cs="Times New Roman"/>
      <w:lang w:eastAsia="ru-RU"/>
    </w:rPr>
  </w:style>
  <w:style w:type="paragraph" w:styleId="a4">
    <w:name w:val="List Paragraph"/>
    <w:aliases w:val="ПАРАГРАФ"/>
    <w:basedOn w:val="a"/>
    <w:link w:val="a3"/>
    <w:qFormat/>
    <w:rsid w:val="006002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57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435088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B61B4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61B40"/>
    <w:pPr>
      <w:widowControl w:val="0"/>
      <w:shd w:val="clear" w:color="auto" w:fill="FFFFFF"/>
      <w:spacing w:after="0" w:line="0" w:lineRule="atLeast"/>
    </w:pPr>
    <w:rPr>
      <w:rFonts w:ascii="Times New Roman" w:hAnsi="Times New Roman" w:cstheme="minorBidi"/>
      <w:sz w:val="26"/>
      <w:szCs w:val="26"/>
      <w:lang w:eastAsia="en-US"/>
    </w:rPr>
  </w:style>
  <w:style w:type="character" w:customStyle="1" w:styleId="3">
    <w:name w:val="Заголовок №3_"/>
    <w:basedOn w:val="a0"/>
    <w:link w:val="30"/>
    <w:rsid w:val="00B61B4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61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B61B40"/>
    <w:pPr>
      <w:widowControl w:val="0"/>
      <w:shd w:val="clear" w:color="auto" w:fill="FFFFFF"/>
      <w:spacing w:after="600" w:line="322" w:lineRule="exact"/>
      <w:jc w:val="both"/>
      <w:outlineLvl w:val="2"/>
    </w:pPr>
    <w:rPr>
      <w:rFonts w:ascii="Times New Roman" w:hAnsi="Times New Roman" w:cstheme="minorBidi"/>
      <w:b/>
      <w:bCs/>
      <w:sz w:val="26"/>
      <w:szCs w:val="26"/>
      <w:lang w:eastAsia="en-US"/>
    </w:rPr>
  </w:style>
  <w:style w:type="paragraph" w:styleId="a6">
    <w:name w:val="footnote text"/>
    <w:basedOn w:val="a"/>
    <w:link w:val="a7"/>
    <w:uiPriority w:val="99"/>
    <w:rsid w:val="00252F3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52F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252F3F"/>
    <w:rPr>
      <w:vertAlign w:val="superscript"/>
    </w:rPr>
  </w:style>
  <w:style w:type="paragraph" w:styleId="a9">
    <w:name w:val="Body Text"/>
    <w:basedOn w:val="a"/>
    <w:link w:val="aa"/>
    <w:rsid w:val="00252F3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52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252F3F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252F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52F3F"/>
    <w:pPr>
      <w:widowControl w:val="0"/>
      <w:suppressAutoHyphens/>
      <w:spacing w:after="0" w:line="240" w:lineRule="auto"/>
    </w:pPr>
    <w:rPr>
      <w:rFonts w:ascii="Courier New" w:eastAsia="Arial" w:hAnsi="Courier New" w:cs="MS Mincho"/>
      <w:color w:val="000000"/>
      <w:kern w:val="1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inform.ru/profstandarty/33.007-rukovoditel-upravliaiushchii-gostinichnogo-kompleksa-seti-gostinit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</cp:lastModifiedBy>
  <cp:revision>3</cp:revision>
  <dcterms:created xsi:type="dcterms:W3CDTF">2022-01-14T07:16:00Z</dcterms:created>
  <dcterms:modified xsi:type="dcterms:W3CDTF">2022-01-14T12:53:00Z</dcterms:modified>
</cp:coreProperties>
</file>